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366" w:type="dxa"/>
        <w:tblLook w:val="04A0"/>
      </w:tblPr>
      <w:tblGrid>
        <w:gridCol w:w="2527"/>
        <w:gridCol w:w="380"/>
        <w:gridCol w:w="6459"/>
      </w:tblGrid>
      <w:tr w:rsidR="00B9473A" w:rsidRPr="002E2B6E" w:rsidTr="00B2187C"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3E58" w:rsidRDefault="004A3330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628650" cy="628650"/>
                  <wp:effectExtent l="0" t="0" r="0" b="0"/>
                  <wp:docPr id="10" name="Obraz 10" descr="Obraz zawierający komput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22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06" cy="63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013E58" w:rsidRPr="00013E58" w:rsidRDefault="00013E58">
            <w:pPr>
              <w:rPr>
                <w:rFonts w:cstheme="minorHAnsi"/>
                <w:lang w:val="pl-PL"/>
              </w:rPr>
            </w:pPr>
            <w:r w:rsidRPr="00013E58">
              <w:rPr>
                <w:rFonts w:cstheme="minorHAnsi"/>
                <w:lang w:val="pl-PL"/>
              </w:rPr>
              <w:t xml:space="preserve">Jeśli to możliwe </w:t>
            </w:r>
            <w:r w:rsidR="004E4D93">
              <w:rPr>
                <w:rFonts w:cstheme="minorHAnsi"/>
                <w:lang w:val="pl-PL"/>
              </w:rPr>
              <w:t xml:space="preserve">pracownicy, którzy mogą wykonywać pracę zdalnie w  porozumieniu z przełożonym są kierowani do pracy z domu </w:t>
            </w:r>
            <w:r w:rsidRPr="00013E58">
              <w:rPr>
                <w:rFonts w:cstheme="minorHAnsi"/>
                <w:lang w:val="pl-PL"/>
              </w:rPr>
              <w:t xml:space="preserve"> </w:t>
            </w:r>
          </w:p>
        </w:tc>
      </w:tr>
      <w:tr w:rsidR="00B9473A" w:rsidRPr="002E2B6E" w:rsidTr="00B2187C">
        <w:tc>
          <w:tcPr>
            <w:tcW w:w="25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3330" w:rsidRDefault="004A3330" w:rsidP="00E93F4C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666750" cy="6667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confinder_crowd-people-no-avoid-contact_572818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73001" cy="67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A3330" w:rsidRPr="00013E58" w:rsidRDefault="004A3330">
            <w:pPr>
              <w:rPr>
                <w:rFonts w:cstheme="minorHAnsi"/>
                <w:lang w:val="pl-PL"/>
              </w:rPr>
            </w:pPr>
            <w:r w:rsidRPr="00013E58">
              <w:rPr>
                <w:rFonts w:cstheme="minorHAnsi"/>
                <w:lang w:val="pl-PL"/>
              </w:rPr>
              <w:t>Jeśli to możliwe</w:t>
            </w:r>
            <w:r w:rsidR="004E4D93">
              <w:rPr>
                <w:rFonts w:cstheme="minorHAnsi"/>
                <w:lang w:val="pl-PL"/>
              </w:rPr>
              <w:t xml:space="preserve"> należy</w:t>
            </w:r>
            <w:r w:rsidRPr="00013E58">
              <w:rPr>
                <w:rFonts w:cstheme="minorHAnsi"/>
                <w:lang w:val="pl-PL"/>
              </w:rPr>
              <w:t xml:space="preserve"> ogranicz</w:t>
            </w:r>
            <w:r w:rsidR="004E4D93">
              <w:rPr>
                <w:rFonts w:cstheme="minorHAnsi"/>
                <w:lang w:val="pl-PL"/>
              </w:rPr>
              <w:t>yć</w:t>
            </w:r>
            <w:r w:rsidRPr="00013E58">
              <w:rPr>
                <w:rFonts w:cstheme="minorHAnsi"/>
                <w:lang w:val="pl-PL"/>
              </w:rPr>
              <w:t xml:space="preserve"> liczbę pracowników przebywających w zakładzie pracy w tym samym czasie (system zmianowy, rotacyjny, elastyczny czas pracy)</w:t>
            </w:r>
          </w:p>
        </w:tc>
      </w:tr>
      <w:tr w:rsidR="00B9473A" w:rsidRPr="002E2B6E" w:rsidTr="00B2187C">
        <w:trPr>
          <w:trHeight w:val="696"/>
        </w:trPr>
        <w:tc>
          <w:tcPr>
            <w:tcW w:w="252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3330" w:rsidRDefault="004A3330">
            <w:pPr>
              <w:rPr>
                <w:lang w:val="pl-PL"/>
              </w:rPr>
            </w:pPr>
          </w:p>
        </w:tc>
        <w:tc>
          <w:tcPr>
            <w:tcW w:w="6839" w:type="dxa"/>
            <w:gridSpan w:val="2"/>
            <w:tcBorders>
              <w:left w:val="nil"/>
              <w:right w:val="nil"/>
            </w:tcBorders>
          </w:tcPr>
          <w:p w:rsidR="004A3330" w:rsidRPr="00013E58" w:rsidRDefault="004A3330">
            <w:pPr>
              <w:rPr>
                <w:rFonts w:cstheme="minorHAnsi"/>
                <w:lang w:val="pl-PL"/>
              </w:rPr>
            </w:pPr>
            <w:r w:rsidRPr="00013E58">
              <w:rPr>
                <w:rFonts w:cstheme="minorHAnsi"/>
                <w:lang w:val="pl-PL"/>
              </w:rPr>
              <w:t>Jeśli to możliwe</w:t>
            </w:r>
            <w:r w:rsidR="004E4D93">
              <w:rPr>
                <w:rFonts w:cstheme="minorHAnsi"/>
                <w:lang w:val="pl-PL"/>
              </w:rPr>
              <w:t xml:space="preserve"> należy</w:t>
            </w:r>
            <w:r w:rsidRPr="00013E58">
              <w:rPr>
                <w:rFonts w:cstheme="minorHAnsi"/>
                <w:lang w:val="pl-PL"/>
              </w:rPr>
              <w:t xml:space="preserve"> zrezygn</w:t>
            </w:r>
            <w:r w:rsidR="004E4D93">
              <w:rPr>
                <w:rFonts w:cstheme="minorHAnsi"/>
                <w:lang w:val="pl-PL"/>
              </w:rPr>
              <w:t xml:space="preserve">ować </w:t>
            </w:r>
            <w:r w:rsidRPr="00013E58">
              <w:rPr>
                <w:rFonts w:cstheme="minorHAnsi"/>
                <w:lang w:val="pl-PL"/>
              </w:rPr>
              <w:t>z konferencji i szkoleń, materiały edukacyjne, instruktaże prze</w:t>
            </w:r>
            <w:r w:rsidR="004E4D93">
              <w:rPr>
                <w:rFonts w:cstheme="minorHAnsi"/>
                <w:lang w:val="pl-PL"/>
              </w:rPr>
              <w:t xml:space="preserve">syłać </w:t>
            </w:r>
            <w:r w:rsidRPr="00013E58">
              <w:rPr>
                <w:rFonts w:cstheme="minorHAnsi"/>
                <w:lang w:val="pl-PL"/>
              </w:rPr>
              <w:t>za pośrednictwem poczty elektronicznej lub udostępni</w:t>
            </w:r>
            <w:r w:rsidR="004E4D93">
              <w:rPr>
                <w:rFonts w:cstheme="minorHAnsi"/>
                <w:lang w:val="pl-PL"/>
              </w:rPr>
              <w:t>ać</w:t>
            </w:r>
            <w:r w:rsidRPr="00013E58">
              <w:rPr>
                <w:rFonts w:cstheme="minorHAnsi"/>
                <w:lang w:val="pl-PL"/>
              </w:rPr>
              <w:t xml:space="preserve"> je na platformach </w:t>
            </w:r>
            <w:proofErr w:type="spellStart"/>
            <w:r w:rsidRPr="00013E58">
              <w:rPr>
                <w:rFonts w:cstheme="minorHAnsi"/>
                <w:lang w:val="pl-PL"/>
              </w:rPr>
              <w:t>inter</w:t>
            </w:r>
            <w:proofErr w:type="spellEnd"/>
            <w:r w:rsidRPr="00013E58">
              <w:rPr>
                <w:rFonts w:cstheme="minorHAnsi"/>
                <w:lang w:val="pl-PL"/>
              </w:rPr>
              <w:t>/intranetowych</w:t>
            </w:r>
          </w:p>
        </w:tc>
      </w:tr>
      <w:tr w:rsidR="00B9473A" w:rsidRPr="002E2B6E" w:rsidTr="00B2187C"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3E58" w:rsidRDefault="00672BE9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704215" cy="704215"/>
                  <wp:effectExtent l="0" t="0" r="635" b="635"/>
                  <wp:docPr id="3" name="Obraz 3" descr="Obraz zawierający zegar, zab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finder_virus-infection-tourist-travel-transmission-coronavirus_572820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00" cy="70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left w:val="nil"/>
              <w:right w:val="nil"/>
            </w:tcBorders>
          </w:tcPr>
          <w:p w:rsidR="00013E58" w:rsidRPr="00013E58" w:rsidRDefault="00013E58">
            <w:pPr>
              <w:rPr>
                <w:rFonts w:cstheme="minorHAnsi"/>
                <w:lang w:val="pl-PL"/>
              </w:rPr>
            </w:pPr>
            <w:r w:rsidRPr="00013E58">
              <w:rPr>
                <w:rFonts w:cstheme="minorHAnsi"/>
                <w:lang w:val="pl-PL"/>
              </w:rPr>
              <w:t xml:space="preserve">Jeśli to możliwe </w:t>
            </w:r>
            <w:r w:rsidR="004E4D93">
              <w:rPr>
                <w:rFonts w:cstheme="minorHAnsi"/>
                <w:lang w:val="pl-PL"/>
              </w:rPr>
              <w:t xml:space="preserve">należy </w:t>
            </w:r>
            <w:r w:rsidRPr="00013E58">
              <w:rPr>
                <w:rFonts w:cstheme="minorHAnsi"/>
                <w:lang w:val="pl-PL"/>
              </w:rPr>
              <w:t>ogranicz</w:t>
            </w:r>
            <w:r w:rsidR="004E4D93">
              <w:rPr>
                <w:rFonts w:cstheme="minorHAnsi"/>
                <w:lang w:val="pl-PL"/>
              </w:rPr>
              <w:t>yć</w:t>
            </w:r>
            <w:r w:rsidRPr="00013E58">
              <w:rPr>
                <w:rFonts w:cstheme="minorHAnsi"/>
                <w:lang w:val="pl-PL"/>
              </w:rPr>
              <w:t xml:space="preserve"> podróże służbowe i delegacje </w:t>
            </w:r>
          </w:p>
        </w:tc>
      </w:tr>
      <w:tr w:rsidR="00B9473A" w:rsidRPr="002E2B6E" w:rsidTr="00B2187C"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3E58" w:rsidRDefault="00672BE9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704532" cy="704532"/>
                  <wp:effectExtent l="0" t="0" r="635" b="635"/>
                  <wp:docPr id="4" name="Obraz 4" descr="Obraz zawierający zega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confinder_cleaning-door-knob-object-hygiene_572817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29" cy="71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9" w:type="dxa"/>
            <w:gridSpan w:val="2"/>
            <w:tcBorders>
              <w:left w:val="nil"/>
              <w:right w:val="nil"/>
            </w:tcBorders>
          </w:tcPr>
          <w:p w:rsidR="00013E58" w:rsidRDefault="00013E58">
            <w:pPr>
              <w:rPr>
                <w:rFonts w:cstheme="minorHAnsi"/>
                <w:lang w:val="pl-PL"/>
              </w:rPr>
            </w:pPr>
            <w:r w:rsidRPr="00013E58">
              <w:rPr>
                <w:rFonts w:cstheme="minorHAnsi"/>
                <w:lang w:val="pl-PL"/>
              </w:rPr>
              <w:t xml:space="preserve">Codzienna rutynowa dezynfekcja często dotykanych powierzchni w miejscu pracy (klamki, blaty robocze na stanowiskach, biurka, klawiatury, umywalki, toalety, dozowniki mydła i inne) – </w:t>
            </w:r>
            <w:r w:rsidRPr="004E4D93">
              <w:rPr>
                <w:rFonts w:cstheme="minorHAnsi"/>
                <w:b/>
                <w:bCs/>
                <w:lang w:val="pl-PL"/>
              </w:rPr>
              <w:t>np. raz na dwie godziny</w:t>
            </w:r>
            <w:r w:rsidR="00B72C5D">
              <w:rPr>
                <w:rFonts w:cstheme="minorHAnsi"/>
                <w:lang w:val="pl-PL"/>
              </w:rPr>
              <w:t xml:space="preserve"> </w:t>
            </w:r>
          </w:p>
          <w:p w:rsidR="00B72C5D" w:rsidRPr="00013E58" w:rsidRDefault="00B72C5D">
            <w:pPr>
              <w:rPr>
                <w:rFonts w:cstheme="minorHAnsi"/>
                <w:lang w:val="pl-PL"/>
              </w:rPr>
            </w:pPr>
          </w:p>
        </w:tc>
      </w:tr>
      <w:tr w:rsidR="00B9473A" w:rsidRPr="002E2B6E" w:rsidTr="00B2187C">
        <w:tc>
          <w:tcPr>
            <w:tcW w:w="93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3E58" w:rsidRDefault="00013E58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5802863" cy="5231320"/>
                  <wp:effectExtent l="0" t="0" r="762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695" cy="52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C5D" w:rsidRDefault="00B72C5D" w:rsidP="00B72C5D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Wystawić instrukcję mycia rąk w toaletach i zalecić mycie rąk jak najczęściej zgodnie z instrukcją Ministerstwa Zdrowia</w:t>
            </w:r>
          </w:p>
          <w:p w:rsidR="004E4D93" w:rsidRDefault="004E4D93" w:rsidP="00B72C5D">
            <w:pPr>
              <w:rPr>
                <w:lang w:val="pl-PL"/>
              </w:rPr>
            </w:pPr>
          </w:p>
        </w:tc>
      </w:tr>
      <w:tr w:rsidR="00B9473A" w:rsidTr="00B2187C">
        <w:tc>
          <w:tcPr>
            <w:tcW w:w="936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DFD" w:rsidRPr="00B05DFD" w:rsidRDefault="00B05DFD">
            <w:pPr>
              <w:rPr>
                <w:rFonts w:cstheme="minorHAnsi"/>
                <w:lang w:val="pl-PL"/>
              </w:rPr>
            </w:pPr>
            <w:r w:rsidRPr="00B05DFD">
              <w:rPr>
                <w:rFonts w:cstheme="minorHAnsi"/>
                <w:lang w:val="pl-PL"/>
              </w:rPr>
              <w:lastRenderedPageBreak/>
              <w:t xml:space="preserve">W pobliżu wejścia do zakładu pracy oraz w wielu widocznych miejscach na jego terenie należy umieścić ogólnodostępne dla pracowników dozowniki środków odkażających skórę w opakowaniach niewymagających dotykania palcami (najlepiej spryskiwacze i dozowniki uruchamiane naciskiem przedramienia lub łokcia). </w:t>
            </w:r>
          </w:p>
          <w:p w:rsidR="00B05DFD" w:rsidRPr="00B05DFD" w:rsidRDefault="00B05DFD">
            <w:pPr>
              <w:rPr>
                <w:rFonts w:cstheme="minorHAnsi"/>
                <w:lang w:val="pl-PL"/>
              </w:rPr>
            </w:pPr>
            <w:r w:rsidRPr="00B05DFD">
              <w:rPr>
                <w:rFonts w:cstheme="minorHAnsi"/>
                <w:lang w:val="pl-PL"/>
              </w:rPr>
              <w:t xml:space="preserve">• Skład środków odkażających powinien bazować na co najmniej 70% roztworach alkoholowych </w:t>
            </w:r>
          </w:p>
          <w:p w:rsidR="00013E58" w:rsidRPr="00B05DFD" w:rsidRDefault="00B05DFD">
            <w:pPr>
              <w:rPr>
                <w:rFonts w:cstheme="minorHAnsi"/>
                <w:lang w:val="pl-PL"/>
              </w:rPr>
            </w:pPr>
            <w:r w:rsidRPr="00B05DFD">
              <w:rPr>
                <w:rFonts w:cstheme="minorHAnsi"/>
                <w:noProof/>
                <w:lang w:val="pl-PL" w:eastAsia="pl-PL"/>
              </w:rPr>
              <w:drawing>
                <wp:inline distT="0" distB="0" distL="0" distR="0">
                  <wp:extent cx="5731510" cy="6613525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61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3E58" w:rsidRPr="00B05DFD">
              <w:rPr>
                <w:rFonts w:cstheme="minorHAnsi"/>
                <w:lang w:val="pl-PL"/>
              </w:rPr>
              <w:t xml:space="preserve"> </w:t>
            </w:r>
          </w:p>
        </w:tc>
      </w:tr>
      <w:tr w:rsidR="00B9473A" w:rsidRPr="002E2B6E" w:rsidTr="00B2187C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3E58" w:rsidRDefault="00FA127E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790575" cy="790575"/>
                  <wp:effectExtent l="0" t="0" r="9525" b="9525"/>
                  <wp:docPr id="9" name="Obraz 9" descr="Obraz zawierający zegar, tale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2" cy="79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right w:val="nil"/>
            </w:tcBorders>
          </w:tcPr>
          <w:p w:rsidR="00013E58" w:rsidRDefault="00A35930">
            <w:pPr>
              <w:rPr>
                <w:lang w:val="pl-PL"/>
              </w:rPr>
            </w:pPr>
            <w:r>
              <w:rPr>
                <w:lang w:val="pl-PL"/>
              </w:rPr>
              <w:t>Należy pamiętać o zasadzie zachowania 1,5 m odległości od stanowisk pracy</w:t>
            </w:r>
          </w:p>
        </w:tc>
      </w:tr>
      <w:tr w:rsidR="00B9473A" w:rsidRPr="002E2B6E" w:rsidTr="00B2187C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5DFD" w:rsidRDefault="008F3CA8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790575" cy="790575"/>
                  <wp:effectExtent l="0" t="0" r="9525" b="9525"/>
                  <wp:docPr id="6" name="Obraz 6" descr="Obraz zawierający pomieszc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confinder_mask-wearing-doctor-protection-flu_572819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98" cy="79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left w:val="nil"/>
              <w:bottom w:val="nil"/>
              <w:right w:val="nil"/>
            </w:tcBorders>
          </w:tcPr>
          <w:p w:rsidR="00B05DFD" w:rsidRDefault="00A35930">
            <w:pPr>
              <w:rPr>
                <w:lang w:val="pl-PL"/>
              </w:rPr>
            </w:pPr>
            <w:r>
              <w:rPr>
                <w:lang w:val="pl-PL"/>
              </w:rPr>
              <w:t>Pracownicy, których stanowiska pracy ze względów technicznych/ technologicznych nie mogą być oddaleni od siebie</w:t>
            </w:r>
            <w:r w:rsidR="00261033">
              <w:rPr>
                <w:lang w:val="pl-PL"/>
              </w:rPr>
              <w:t xml:space="preserve"> z zachowaniem odległości 1,5 m powinni nosić maseczki ochronne </w:t>
            </w:r>
            <w:r w:rsidR="00356A4A">
              <w:rPr>
                <w:lang w:val="pl-PL"/>
              </w:rPr>
              <w:t xml:space="preserve">(jednorazowe lub wielorazowe) </w:t>
            </w:r>
            <w:r w:rsidR="00261033">
              <w:rPr>
                <w:lang w:val="pl-PL"/>
              </w:rPr>
              <w:t>oraz rękawiczki jednorazowe oraz przyłbice lub gogle ochronne</w:t>
            </w:r>
          </w:p>
        </w:tc>
      </w:tr>
      <w:tr w:rsidR="00B9473A" w:rsidTr="00B2187C">
        <w:tc>
          <w:tcPr>
            <w:tcW w:w="936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1853" w:rsidRDefault="00FA127E">
            <w:pPr>
              <w:rPr>
                <w:lang w:val="pl-PL"/>
              </w:rPr>
            </w:pPr>
            <w:r>
              <w:rPr>
                <w:lang w:val="pl-PL"/>
              </w:rPr>
              <w:t>W pobliżu wyżej wspomnianych stanowisk umi</w:t>
            </w:r>
            <w:r w:rsidR="00EB1853">
              <w:rPr>
                <w:lang w:val="pl-PL"/>
              </w:rPr>
              <w:t>eścić należy:</w:t>
            </w:r>
          </w:p>
          <w:p w:rsidR="00EB1853" w:rsidRDefault="00FA127E" w:rsidP="00EB1853">
            <w:pPr>
              <w:pStyle w:val="Akapitzlist"/>
              <w:numPr>
                <w:ilvl w:val="0"/>
                <w:numId w:val="1"/>
              </w:numPr>
              <w:rPr>
                <w:lang w:val="pl-PL"/>
              </w:rPr>
            </w:pPr>
            <w:r w:rsidRPr="00EB1853">
              <w:rPr>
                <w:lang w:val="pl-PL"/>
              </w:rPr>
              <w:t>instrukcję zakładania i zdejmowania rękawiczek jednorazowych</w:t>
            </w:r>
          </w:p>
          <w:p w:rsidR="00EB1853" w:rsidRDefault="00547B2A" w:rsidP="00EB1853">
            <w:pPr>
              <w:pStyle w:val="Akapitzlist"/>
              <w:numPr>
                <w:ilvl w:val="0"/>
                <w:numId w:val="1"/>
              </w:numPr>
              <w:rPr>
                <w:lang w:val="pl-PL"/>
              </w:rPr>
            </w:pPr>
            <w:r>
              <w:rPr>
                <w:lang w:val="pl-PL"/>
              </w:rPr>
              <w:t xml:space="preserve">instrukcję </w:t>
            </w:r>
            <w:r w:rsidR="00FA127E" w:rsidRPr="00EB1853">
              <w:rPr>
                <w:lang w:val="pl-PL"/>
              </w:rPr>
              <w:t>sposobu i czasu użytkowania maseczek jednorazowych lub wielorazowych</w:t>
            </w:r>
          </w:p>
          <w:p w:rsidR="00FA127E" w:rsidRDefault="00547B2A" w:rsidP="00EB1853">
            <w:pPr>
              <w:pStyle w:val="Akapitzlist"/>
              <w:numPr>
                <w:ilvl w:val="0"/>
                <w:numId w:val="1"/>
              </w:numPr>
              <w:rPr>
                <w:lang w:val="pl-PL"/>
              </w:rPr>
            </w:pPr>
            <w:r>
              <w:rPr>
                <w:lang w:val="pl-PL"/>
              </w:rPr>
              <w:t xml:space="preserve">instrukcję </w:t>
            </w:r>
            <w:r w:rsidR="00FA127E" w:rsidRPr="00EB1853">
              <w:rPr>
                <w:lang w:val="pl-PL"/>
              </w:rPr>
              <w:t>zdejmowania gogli</w:t>
            </w:r>
            <w:r w:rsidR="0019084F">
              <w:rPr>
                <w:lang w:val="pl-PL"/>
              </w:rPr>
              <w:t xml:space="preserve"> ochronnych</w:t>
            </w:r>
          </w:p>
          <w:p w:rsidR="00547B2A" w:rsidRDefault="00547B2A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5731510" cy="4538980"/>
                  <wp:effectExtent l="0" t="0" r="254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3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B2A" w:rsidRDefault="00547B2A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5731510" cy="2865755"/>
                  <wp:effectExtent l="0" t="0" r="254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B2A" w:rsidRDefault="00547B2A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5731510" cy="4744720"/>
                  <wp:effectExtent l="0" t="0" r="254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74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B2A" w:rsidRDefault="00547B2A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5731510" cy="2616200"/>
                  <wp:effectExtent l="0" t="0" r="254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B2A" w:rsidRPr="00547B2A" w:rsidRDefault="00547B2A" w:rsidP="00547B2A">
            <w:pPr>
              <w:rPr>
                <w:b/>
                <w:bCs/>
                <w:lang w:val="pl-PL"/>
              </w:rPr>
            </w:pPr>
            <w:r w:rsidRPr="00547B2A">
              <w:rPr>
                <w:b/>
                <w:bCs/>
                <w:lang w:val="pl-PL"/>
              </w:rPr>
              <w:t>ZDEJMOWANIE GOGLI Z PASKIEM ELASTYCZNYM</w:t>
            </w:r>
          </w:p>
          <w:p w:rsidR="00547B2A" w:rsidRDefault="00547B2A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5731510" cy="3874770"/>
                  <wp:effectExtent l="0" t="0" r="254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B2A" w:rsidRDefault="00547B2A" w:rsidP="00547B2A">
            <w:pPr>
              <w:rPr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E1215B" w:rsidRDefault="00E1215B" w:rsidP="00547B2A">
            <w:pPr>
              <w:rPr>
                <w:b/>
                <w:bCs/>
                <w:lang w:val="pl-PL"/>
              </w:rPr>
            </w:pPr>
          </w:p>
          <w:p w:rsidR="001F3D72" w:rsidRPr="004E4D93" w:rsidRDefault="004E4D93" w:rsidP="00547B2A">
            <w:pPr>
              <w:rPr>
                <w:b/>
                <w:bCs/>
                <w:lang w:val="pl-PL"/>
              </w:rPr>
            </w:pPr>
            <w:r w:rsidRPr="004E4D93">
              <w:rPr>
                <w:b/>
                <w:bCs/>
                <w:lang w:val="pl-PL"/>
              </w:rPr>
              <w:t>UŻYTKOWANIE MASEK Jednorazowych lub wielorazowego użytku:</w:t>
            </w:r>
          </w:p>
          <w:p w:rsidR="004E4D93" w:rsidRDefault="004F42E0" w:rsidP="00547B2A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4438682" cy="4981611"/>
                  <wp:effectExtent l="0" t="0" r="0" b="9525"/>
                  <wp:docPr id="19" name="Obraz 19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sk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82" cy="498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D93" w:rsidRPr="00547B2A" w:rsidRDefault="004E4D93" w:rsidP="00547B2A">
            <w:pPr>
              <w:rPr>
                <w:lang w:val="pl-PL"/>
              </w:rPr>
            </w:pPr>
          </w:p>
        </w:tc>
      </w:tr>
      <w:tr w:rsidR="00B9473A" w:rsidRPr="002E2B6E" w:rsidTr="00B2187C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5DFD" w:rsidRDefault="00DE0DC2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847725" cy="847725"/>
                  <wp:effectExtent l="0" t="0" r="0" b="9525"/>
                  <wp:docPr id="18" name="Obraz 18" descr="Obraz zawierający koszul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confinder___shortness_breathe_problem_592523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1" cy="85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</w:tcBorders>
          </w:tcPr>
          <w:p w:rsidR="00B05DFD" w:rsidRDefault="00052266">
            <w:pPr>
              <w:rPr>
                <w:lang w:val="pl-PL"/>
              </w:rPr>
            </w:pPr>
            <w:r>
              <w:rPr>
                <w:lang w:val="pl-PL"/>
              </w:rPr>
              <w:t>Osoby</w:t>
            </w:r>
            <w:r w:rsidR="00D3388A">
              <w:rPr>
                <w:lang w:val="pl-PL"/>
              </w:rPr>
              <w:t>, u których występują objawy infekcji takie jak kaszel, duszność, czy gorączka proszone są o pozostanie w domu lub w razie wystąpienia symptomów podczas  świadczenia pracy oddalenie się ze stanowiska pracy i poinformowanie przełożonego.</w:t>
            </w:r>
          </w:p>
        </w:tc>
      </w:tr>
      <w:tr w:rsidR="00B9473A" w:rsidRPr="002E2B6E" w:rsidTr="00D93731">
        <w:tc>
          <w:tcPr>
            <w:tcW w:w="9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E0DC2" w:rsidRDefault="00DE0DC2">
            <w:pPr>
              <w:rPr>
                <w:lang w:val="pl-PL"/>
              </w:rPr>
            </w:pPr>
            <w:r>
              <w:rPr>
                <w:lang w:val="pl-PL"/>
              </w:rPr>
              <w:t>Pracownik z objawami infekcji w miejscu pracy powinien być odizolowany i po decyzji przełożonego powinien zostać skierowany do domu, gdzie nawiąże kontakt z lekarzem rodzinnym (POZ), który zaleci dalsze postępowanie</w:t>
            </w:r>
          </w:p>
        </w:tc>
      </w:tr>
      <w:tr w:rsidR="00B9473A" w:rsidRPr="002E2B6E" w:rsidTr="00B2187C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05DFD" w:rsidRPr="00864A11" w:rsidRDefault="00864A11">
            <w:pPr>
              <w:rPr>
                <w:b/>
                <w:bCs/>
                <w:sz w:val="32"/>
                <w:szCs w:val="32"/>
                <w:lang w:val="pl-PL"/>
              </w:rPr>
            </w:pPr>
            <w:r w:rsidRPr="00864A11">
              <w:rPr>
                <w:b/>
                <w:bCs/>
                <w:sz w:val="32"/>
                <w:szCs w:val="32"/>
                <w:lang w:val="pl-PL"/>
              </w:rPr>
              <w:t>PAMIĘTAJ O BHP!</w:t>
            </w:r>
          </w:p>
        </w:tc>
        <w:tc>
          <w:tcPr>
            <w:tcW w:w="6459" w:type="dxa"/>
            <w:tcBorders>
              <w:left w:val="nil"/>
            </w:tcBorders>
          </w:tcPr>
          <w:p w:rsidR="00B05DFD" w:rsidRDefault="00D3388A">
            <w:pPr>
              <w:rPr>
                <w:lang w:val="pl-PL"/>
              </w:rPr>
            </w:pPr>
            <w:r>
              <w:rPr>
                <w:lang w:val="pl-PL"/>
              </w:rPr>
              <w:t>Podczas pracy zdalnej pracownicy świadczący pracę w ten sposób są proszeni o zachowanie zasad bezpieczeństwa oraz ergonomii</w:t>
            </w:r>
            <w:r w:rsidR="00B2187C">
              <w:rPr>
                <w:lang w:val="pl-PL"/>
              </w:rPr>
              <w:t>.</w:t>
            </w:r>
          </w:p>
        </w:tc>
      </w:tr>
      <w:tr w:rsidR="00B9473A" w:rsidRPr="002E2B6E" w:rsidTr="00B2187C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187C" w:rsidRDefault="00AE7B1A" w:rsidP="00E6512D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847725" cy="84772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confinder_handshake_avoid_contact_596454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8" cy="85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left w:val="nil"/>
            </w:tcBorders>
          </w:tcPr>
          <w:p w:rsidR="00B2187C" w:rsidRDefault="00B2187C" w:rsidP="00E6512D">
            <w:pPr>
              <w:rPr>
                <w:lang w:val="pl-PL"/>
              </w:rPr>
            </w:pPr>
            <w:r>
              <w:rPr>
                <w:lang w:val="pl-PL"/>
              </w:rPr>
              <w:t>Nie należy podawać ręki na powitanie</w:t>
            </w:r>
          </w:p>
        </w:tc>
      </w:tr>
      <w:tr w:rsidR="00B9473A" w:rsidRPr="002E2B6E" w:rsidTr="00301942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187C" w:rsidRDefault="00864A11" w:rsidP="00E6512D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938213" cy="938213"/>
                  <wp:effectExtent l="0" t="0" r="0" b="0"/>
                  <wp:docPr id="21" name="Obraz 21" descr="Obraz zawierający koszul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confinder___cough_tissue_close_mouth_592523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85" cy="9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left w:val="nil"/>
              <w:bottom w:val="single" w:sz="4" w:space="0" w:color="auto"/>
            </w:tcBorders>
          </w:tcPr>
          <w:p w:rsidR="00B2187C" w:rsidRDefault="00B2187C" w:rsidP="00E6512D">
            <w:pPr>
              <w:rPr>
                <w:lang w:val="pl-PL"/>
              </w:rPr>
            </w:pPr>
            <w:r>
              <w:rPr>
                <w:lang w:val="pl-PL"/>
              </w:rPr>
              <w:t>Kichając lub kaszląc należy zasłaniać usta, a następnie umyć dłonie jeżeli zasłaniającą usta częścią ciała była dłoń</w:t>
            </w:r>
          </w:p>
        </w:tc>
      </w:tr>
      <w:tr w:rsidR="00B9473A" w:rsidRPr="002E2B6E" w:rsidTr="00E6512D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B9473A" w:rsidP="00E6512D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852488" cy="852488"/>
                  <wp:effectExtent l="0" t="0" r="0" b="508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confinder_Hand-wash-washing-cleaning-hygiene-03_574113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39" cy="85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301942" w:rsidP="00E6512D">
            <w:pPr>
              <w:rPr>
                <w:lang w:val="pl-PL"/>
              </w:rPr>
            </w:pPr>
            <w:r>
              <w:rPr>
                <w:lang w:val="pl-PL"/>
              </w:rPr>
              <w:t>W kontakcie z osobami z zewnątrz organizacji należy stosować rękawiczki ochronne jednorazowe</w:t>
            </w:r>
          </w:p>
        </w:tc>
      </w:tr>
      <w:tr w:rsidR="00B9473A" w:rsidTr="00E6512D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B9473A" w:rsidP="00E6512D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790575" cy="79057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confinder_ic_virology_580396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55" cy="7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301942" w:rsidP="00E6512D">
            <w:pPr>
              <w:rPr>
                <w:lang w:val="pl-PL"/>
              </w:rPr>
            </w:pPr>
            <w:r>
              <w:rPr>
                <w:lang w:val="pl-PL"/>
              </w:rPr>
              <w:t xml:space="preserve">W przypadku dostaw należy otrzymane opakowanie z zewnątrz zdezynfekować używając środka na bazie alkoholu – o ile nie naruszy to istotnych wartości produktu, a opakowanie nie jest istotnym elementem gwarancji produktów. </w:t>
            </w:r>
            <w:r w:rsidRPr="00FC63D5">
              <w:rPr>
                <w:b/>
                <w:bCs/>
                <w:lang w:val="pl-PL"/>
              </w:rPr>
              <w:t>W przeciwnym razie dostawa powinna odbyć 24 godzinną kwarantannę</w:t>
            </w:r>
            <w:r>
              <w:rPr>
                <w:lang w:val="pl-PL"/>
              </w:rPr>
              <w:t xml:space="preserve"> </w:t>
            </w:r>
          </w:p>
        </w:tc>
      </w:tr>
      <w:tr w:rsidR="00B9473A" w:rsidRPr="002E2B6E" w:rsidTr="00301942">
        <w:tc>
          <w:tcPr>
            <w:tcW w:w="2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B9473A" w:rsidP="00E6512D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895350" cy="895350"/>
                  <wp:effectExtent l="0" t="0" r="0" b="0"/>
                  <wp:docPr id="27" name="Obraz 27" descr="Obraz zawierający zn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confinder_hygiene-20_444349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67" cy="89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1942" w:rsidRDefault="00FC63D5" w:rsidP="00E6512D">
            <w:pPr>
              <w:rPr>
                <w:lang w:val="pl-PL"/>
              </w:rPr>
            </w:pPr>
            <w:r>
              <w:rPr>
                <w:lang w:val="pl-PL"/>
              </w:rPr>
              <w:t xml:space="preserve">Powierzchnie należy dezynfekować środkiem na bazie alkoholu lub innym o właściwościach </w:t>
            </w:r>
            <w:r w:rsidR="00301942">
              <w:rPr>
                <w:lang w:val="pl-PL"/>
              </w:rPr>
              <w:t xml:space="preserve"> </w:t>
            </w:r>
            <w:r>
              <w:rPr>
                <w:lang w:val="pl-PL"/>
              </w:rPr>
              <w:t>dezynfekcyjny</w:t>
            </w:r>
            <w:r w:rsidR="00B9473A">
              <w:rPr>
                <w:lang w:val="pl-PL"/>
              </w:rPr>
              <w:t>ch</w:t>
            </w:r>
            <w:r>
              <w:rPr>
                <w:lang w:val="pl-PL"/>
              </w:rPr>
              <w:t xml:space="preserve"> według harmonogramu ustalonego w zakładzie pracy</w:t>
            </w:r>
          </w:p>
        </w:tc>
      </w:tr>
    </w:tbl>
    <w:p w:rsidR="007071D3" w:rsidRDefault="007071D3" w:rsidP="00356A4A">
      <w:pPr>
        <w:rPr>
          <w:lang w:val="pl-PL"/>
        </w:rPr>
      </w:pPr>
    </w:p>
    <w:sectPr w:rsidR="007071D3" w:rsidSect="00F61470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4BD" w:rsidRDefault="009114BD" w:rsidP="008734B6">
      <w:pPr>
        <w:spacing w:after="0" w:line="240" w:lineRule="auto"/>
      </w:pPr>
      <w:r>
        <w:separator/>
      </w:r>
    </w:p>
  </w:endnote>
  <w:endnote w:type="continuationSeparator" w:id="0">
    <w:p w:rsidR="009114BD" w:rsidRDefault="009114BD" w:rsidP="0087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4BD" w:rsidRDefault="009114BD" w:rsidP="008734B6">
      <w:pPr>
        <w:spacing w:after="0" w:line="240" w:lineRule="auto"/>
      </w:pPr>
      <w:r>
        <w:separator/>
      </w:r>
    </w:p>
  </w:footnote>
  <w:footnote w:type="continuationSeparator" w:id="0">
    <w:p w:rsidR="009114BD" w:rsidRDefault="009114BD" w:rsidP="00873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03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462"/>
      <w:gridCol w:w="1881"/>
    </w:tblGrid>
    <w:tr w:rsidR="008734B6" w:rsidRPr="002E2B6E" w:rsidTr="00A820A8">
      <w:trPr>
        <w:trHeight w:val="700"/>
      </w:trPr>
      <w:tc>
        <w:tcPr>
          <w:tcW w:w="8462" w:type="dxa"/>
        </w:tcPr>
        <w:p w:rsidR="008734B6" w:rsidRPr="00A820A8" w:rsidRDefault="00A820A8" w:rsidP="002E2B6E">
          <w:pPr>
            <w:jc w:val="center"/>
            <w:rPr>
              <w:b/>
              <w:bCs/>
              <w:sz w:val="40"/>
              <w:szCs w:val="40"/>
              <w:lang w:val="pl-PL"/>
            </w:rPr>
          </w:pPr>
          <w:r w:rsidRPr="00A820A8">
            <w:rPr>
              <w:b/>
              <w:bCs/>
              <w:sz w:val="40"/>
              <w:szCs w:val="40"/>
              <w:lang w:val="pl-PL"/>
            </w:rPr>
            <w:t xml:space="preserve">      </w:t>
          </w:r>
          <w:r>
            <w:rPr>
              <w:b/>
              <w:bCs/>
              <w:sz w:val="40"/>
              <w:szCs w:val="40"/>
              <w:lang w:val="pl-PL"/>
            </w:rPr>
            <w:t xml:space="preserve">    </w:t>
          </w:r>
          <w:r w:rsidRPr="00A820A8">
            <w:rPr>
              <w:b/>
              <w:bCs/>
              <w:sz w:val="40"/>
              <w:szCs w:val="40"/>
              <w:lang w:val="pl-PL"/>
            </w:rPr>
            <w:t xml:space="preserve"> </w:t>
          </w:r>
          <w:r w:rsidR="008734B6" w:rsidRPr="00A820A8">
            <w:rPr>
              <w:b/>
              <w:bCs/>
              <w:sz w:val="40"/>
              <w:szCs w:val="40"/>
              <w:lang w:val="pl-PL"/>
            </w:rPr>
            <w:t>INSTRUKCJA</w:t>
          </w:r>
          <w:r w:rsidR="002E2B6E" w:rsidRPr="00A820A8">
            <w:rPr>
              <w:b/>
              <w:bCs/>
              <w:sz w:val="40"/>
              <w:szCs w:val="40"/>
              <w:lang w:val="pl-PL"/>
            </w:rPr>
            <w:t xml:space="preserve"> BHP</w:t>
          </w:r>
        </w:p>
        <w:p w:rsidR="008734B6" w:rsidRPr="00A820A8" w:rsidRDefault="00A820A8" w:rsidP="002E2B6E">
          <w:pPr>
            <w:jc w:val="center"/>
            <w:rPr>
              <w:b/>
              <w:sz w:val="24"/>
              <w:szCs w:val="24"/>
              <w:lang w:val="pl-PL"/>
            </w:rPr>
          </w:pPr>
          <w:r>
            <w:rPr>
              <w:lang w:val="pl-PL"/>
            </w:rPr>
            <w:t xml:space="preserve">             </w:t>
          </w:r>
          <w:r w:rsidR="008734B6" w:rsidRPr="00A820A8">
            <w:rPr>
              <w:b/>
              <w:sz w:val="24"/>
              <w:szCs w:val="24"/>
              <w:lang w:val="pl-PL"/>
            </w:rPr>
            <w:t>w celu zminimalizowania narażenia na zakażenie wirusem COVID-19</w:t>
          </w:r>
        </w:p>
        <w:p w:rsidR="008734B6" w:rsidRDefault="008734B6" w:rsidP="008734B6">
          <w:pPr>
            <w:jc w:val="center"/>
            <w:rPr>
              <w:lang w:val="pl-PL"/>
            </w:rPr>
          </w:pPr>
        </w:p>
      </w:tc>
      <w:tc>
        <w:tcPr>
          <w:tcW w:w="1881" w:type="dxa"/>
        </w:tcPr>
        <w:p w:rsidR="008734B6" w:rsidRDefault="008734B6" w:rsidP="008734B6">
          <w:pPr>
            <w:rPr>
              <w:lang w:val="pl-PL"/>
            </w:rPr>
          </w:pPr>
        </w:p>
      </w:tc>
    </w:tr>
  </w:tbl>
  <w:p w:rsidR="008734B6" w:rsidRPr="00555ADC" w:rsidRDefault="008734B6">
    <w:pPr>
      <w:pStyle w:val="Nagwek"/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434FD"/>
    <w:multiLevelType w:val="hybridMultilevel"/>
    <w:tmpl w:val="00A2A29C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734B6"/>
    <w:rsid w:val="00013E58"/>
    <w:rsid w:val="00052266"/>
    <w:rsid w:val="0019084F"/>
    <w:rsid w:val="001F230F"/>
    <w:rsid w:val="001F3D72"/>
    <w:rsid w:val="00242581"/>
    <w:rsid w:val="00261033"/>
    <w:rsid w:val="002E2B6E"/>
    <w:rsid w:val="00301942"/>
    <w:rsid w:val="00356A4A"/>
    <w:rsid w:val="003F4E48"/>
    <w:rsid w:val="004A3330"/>
    <w:rsid w:val="004E4D93"/>
    <w:rsid w:val="004F42E0"/>
    <w:rsid w:val="00547B2A"/>
    <w:rsid w:val="00555ADC"/>
    <w:rsid w:val="0059380E"/>
    <w:rsid w:val="005B14D4"/>
    <w:rsid w:val="005E3C0D"/>
    <w:rsid w:val="00672BE9"/>
    <w:rsid w:val="007071D3"/>
    <w:rsid w:val="0076312C"/>
    <w:rsid w:val="00864A11"/>
    <w:rsid w:val="008734B6"/>
    <w:rsid w:val="008F3CA8"/>
    <w:rsid w:val="009114BD"/>
    <w:rsid w:val="00962B37"/>
    <w:rsid w:val="00A35930"/>
    <w:rsid w:val="00A40297"/>
    <w:rsid w:val="00A820A8"/>
    <w:rsid w:val="00A87651"/>
    <w:rsid w:val="00AE7B1A"/>
    <w:rsid w:val="00B05DFD"/>
    <w:rsid w:val="00B2187C"/>
    <w:rsid w:val="00B72C5D"/>
    <w:rsid w:val="00B9473A"/>
    <w:rsid w:val="00D3388A"/>
    <w:rsid w:val="00DD4CA8"/>
    <w:rsid w:val="00DE0DC2"/>
    <w:rsid w:val="00E1215B"/>
    <w:rsid w:val="00EB1853"/>
    <w:rsid w:val="00EE742F"/>
    <w:rsid w:val="00F015F5"/>
    <w:rsid w:val="00F61470"/>
    <w:rsid w:val="00F841A2"/>
    <w:rsid w:val="00FA127E"/>
    <w:rsid w:val="00FC6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14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3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4B6"/>
  </w:style>
  <w:style w:type="paragraph" w:styleId="Stopka">
    <w:name w:val="footer"/>
    <w:basedOn w:val="Normalny"/>
    <w:link w:val="StopkaZnak"/>
    <w:uiPriority w:val="99"/>
    <w:unhideWhenUsed/>
    <w:rsid w:val="008734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34B6"/>
  </w:style>
  <w:style w:type="table" w:styleId="Tabela-Siatka">
    <w:name w:val="Table Grid"/>
    <w:basedOn w:val="Standardowy"/>
    <w:uiPriority w:val="39"/>
    <w:rsid w:val="00873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56A4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56A4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B185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47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EE742F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NUL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225CEFA1BCA642B49B733EB521568F" ma:contentTypeVersion="0" ma:contentTypeDescription="Utwórz nowy dokument." ma:contentTypeScope="" ma:versionID="edc2fd75550dad376e95f693fbce6a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6005b6106dbe618f9a6a875fa57d7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EF43CE-2B82-4E6D-9D55-5BAC705EB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8D7A54-30B6-4FE7-913A-FE5D7BAA5C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9D8C1-F22D-464D-B2CB-5C8DE51407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471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Kelner</dc:creator>
  <cp:lastModifiedBy>Awena</cp:lastModifiedBy>
  <cp:revision>5</cp:revision>
  <cp:lastPrinted>2020-04-07T12:28:00Z</cp:lastPrinted>
  <dcterms:created xsi:type="dcterms:W3CDTF">2020-04-08T18:11:00Z</dcterms:created>
  <dcterms:modified xsi:type="dcterms:W3CDTF">2020-04-08T18:17:00Z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0x01010066225CEFA1BCA642B49B733EB521568F</vt:lpwstr>
  </property>
</Properties>
</file>